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77928C1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40</w:t>
      </w:r>
      <w:r w:rsidR="00C85ECB">
        <w:rPr>
          <w:rFonts w:hint="eastAsia"/>
          <w:b/>
          <w:i/>
          <w:noProof/>
          <w:sz w:val="28"/>
          <w:lang w:eastAsia="zh-CN"/>
        </w:rPr>
        <w:t>9804</w:t>
      </w:r>
    </w:p>
    <w:p w14:paraId="7CB45193" w14:textId="2FF9A7CC" w:rsidR="001E41F3" w:rsidRPr="000147EF" w:rsidRDefault="003825CE" w:rsidP="005E2C44">
      <w:pPr>
        <w:pStyle w:val="CRCoverPage"/>
        <w:outlineLvl w:val="0"/>
        <w:rPr>
          <w:b/>
          <w:noProof/>
          <w:sz w:val="24"/>
        </w:rPr>
      </w:pPr>
      <w:bookmarkStart w:id="0" w:name="OLE_LINK2"/>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bookmarkEnd w:id="0"/>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EA9EC9C" w:rsidR="001E41F3" w:rsidRPr="000147EF" w:rsidRDefault="00C85ECB" w:rsidP="009C023B">
            <w:pPr>
              <w:pStyle w:val="CRCoverPage"/>
              <w:spacing w:after="0"/>
              <w:jc w:val="center"/>
              <w:rPr>
                <w:noProof/>
                <w:lang w:eastAsia="zh-CN"/>
              </w:rPr>
            </w:pPr>
            <w:r>
              <w:rPr>
                <w:rFonts w:hint="eastAsia"/>
                <w:b/>
                <w:noProof/>
                <w:sz w:val="28"/>
                <w:lang w:eastAsia="zh-CN"/>
              </w:rPr>
              <w:t>0575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BD3197" w:rsidR="001E41F3" w:rsidRPr="000147EF" w:rsidRDefault="00C85EC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EA26992"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0D53E5">
              <w:rPr>
                <w:rFonts w:hint="eastAsia"/>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6E674D6" w:rsidR="001E41F3" w:rsidRPr="000147EF" w:rsidRDefault="003825CE" w:rsidP="0087647B">
            <w:pPr>
              <w:pStyle w:val="CRCoverPage"/>
              <w:spacing w:after="0"/>
              <w:rPr>
                <w:noProof/>
                <w:lang w:eastAsia="zh-CN"/>
              </w:rPr>
            </w:pPr>
            <w:r>
              <w:rPr>
                <w:rFonts w:hint="eastAsia"/>
                <w:noProof/>
                <w:lang w:eastAsia="zh-CN"/>
              </w:rPr>
              <w:t>LCS-UP congestion clarifications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3C354F" w:rsidR="001E41F3" w:rsidRPr="000147EF" w:rsidRDefault="0005779B" w:rsidP="00CC1B43">
            <w:pPr>
              <w:rPr>
                <w:noProof/>
                <w:lang w:val="en-US" w:eastAsia="zh-CN"/>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ACB2F28" w:rsidR="001E41F3" w:rsidRPr="008D7B6B" w:rsidRDefault="003825C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5661" w:rsidR="001E41F3" w:rsidRDefault="00AD5F29">
            <w:pPr>
              <w:pStyle w:val="CRCoverPage"/>
              <w:spacing w:after="0"/>
              <w:ind w:left="100"/>
              <w:rPr>
                <w:noProof/>
                <w:lang w:eastAsia="zh-CN"/>
              </w:rPr>
            </w:pPr>
            <w:r w:rsidRPr="000B354E">
              <w:t>Rel-1</w:t>
            </w:r>
            <w:r w:rsidR="003825CE">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46567" w14:textId="5FB31946" w:rsidR="00102589" w:rsidRPr="00102589" w:rsidRDefault="001C4E4D" w:rsidP="00102589">
            <w:pPr>
              <w:rPr>
                <w:rFonts w:ascii="Arial" w:eastAsia="等线" w:hAnsi="Arial" w:cs="Arial"/>
                <w:lang w:eastAsia="zh-CN"/>
              </w:rPr>
            </w:pPr>
            <w:r>
              <w:rPr>
                <w:rFonts w:ascii="Arial" w:eastAsia="等线" w:hAnsi="Arial" w:cs="Arial" w:hint="eastAsia"/>
                <w:lang w:eastAsia="zh-CN"/>
              </w:rPr>
              <w:t>LCS u</w:t>
            </w:r>
            <w:r w:rsidR="00102589" w:rsidRPr="00102589">
              <w:rPr>
                <w:rFonts w:ascii="Arial" w:eastAsia="等线" w:hAnsi="Arial" w:cs="Arial"/>
                <w:lang w:eastAsia="zh-CN"/>
              </w:rPr>
              <w:t>ser plane positioning is introduced in Rel-18 5G_eLCS_Ph3 to transfer the LPP messages and supplementary service messages via user plane</w:t>
            </w:r>
            <w:r>
              <w:rPr>
                <w:rFonts w:ascii="Arial" w:eastAsia="等线" w:hAnsi="Arial" w:cs="Arial" w:hint="eastAsia"/>
                <w:lang w:eastAsia="zh-CN"/>
              </w:rPr>
              <w:t xml:space="preserve"> </w:t>
            </w:r>
            <w:r>
              <w:rPr>
                <w:rFonts w:ascii="Arial" w:eastAsia="等线" w:hAnsi="Arial" w:cs="Arial"/>
                <w:lang w:eastAsia="zh-CN"/>
              </w:rPr>
              <w:t>between</w:t>
            </w:r>
            <w:r>
              <w:rPr>
                <w:rFonts w:ascii="Arial" w:eastAsia="等线" w:hAnsi="Arial" w:cs="Arial" w:hint="eastAsia"/>
                <w:lang w:eastAsia="zh-CN"/>
              </w:rPr>
              <w:t xml:space="preserve"> the UE and LMF</w:t>
            </w:r>
            <w:r w:rsidR="00102589" w:rsidRPr="00102589">
              <w:rPr>
                <w:rFonts w:ascii="Arial" w:eastAsia="等线" w:hAnsi="Arial" w:cs="Arial"/>
                <w:lang w:eastAsia="zh-CN"/>
              </w:rPr>
              <w:t>.</w:t>
            </w:r>
          </w:p>
          <w:p w14:paraId="70300679" w14:textId="43DA16A9" w:rsidR="001C4E4D" w:rsidRDefault="001C4E4D" w:rsidP="0036410B">
            <w:pPr>
              <w:rPr>
                <w:rFonts w:ascii="Arial" w:eastAsia="等线" w:hAnsi="Arial" w:cs="Arial"/>
                <w:lang w:eastAsia="zh-CN"/>
              </w:rPr>
            </w:pPr>
            <w:r>
              <w:rPr>
                <w:rFonts w:ascii="Arial" w:eastAsia="等线" w:hAnsi="Arial" w:cs="Arial"/>
                <w:lang w:eastAsia="zh-CN"/>
              </w:rPr>
              <w:t>T</w:t>
            </w:r>
            <w:r>
              <w:rPr>
                <w:rFonts w:ascii="Arial" w:eastAsia="等线" w:hAnsi="Arial" w:cs="Arial" w:hint="eastAsia"/>
                <w:lang w:eastAsia="zh-CN"/>
              </w:rPr>
              <w:t>he following points are discussed in this CR:</w:t>
            </w:r>
          </w:p>
          <w:p w14:paraId="58E26037" w14:textId="7613660B" w:rsidR="001C4E4D" w:rsidRDefault="001C4E4D" w:rsidP="001C4E4D">
            <w:pPr>
              <w:pStyle w:val="af3"/>
              <w:numPr>
                <w:ilvl w:val="0"/>
                <w:numId w:val="17"/>
              </w:numPr>
              <w:rPr>
                <w:rFonts w:ascii="Arial" w:eastAsia="等线" w:hAnsi="Arial" w:cs="Arial"/>
                <w:lang w:eastAsia="zh-CN"/>
              </w:rPr>
            </w:pPr>
            <w:r>
              <w:rPr>
                <w:rFonts w:ascii="Arial" w:eastAsia="等线" w:hAnsi="Arial" w:cs="Arial"/>
                <w:lang w:eastAsia="zh-CN"/>
              </w:rPr>
              <w:t>W</w:t>
            </w:r>
            <w:r>
              <w:rPr>
                <w:rFonts w:ascii="Arial" w:eastAsia="等线" w:hAnsi="Arial" w:cs="Arial" w:hint="eastAsia"/>
                <w:lang w:eastAsia="zh-CN"/>
              </w:rPr>
              <w:t xml:space="preserve">hether the LMF load mentioned in clause 5.1 includes the CP load and UP load? </w:t>
            </w:r>
            <w:r>
              <w:rPr>
                <w:rFonts w:ascii="Arial" w:eastAsia="等线" w:hAnsi="Arial" w:cs="Arial"/>
                <w:lang w:eastAsia="zh-CN"/>
              </w:rPr>
              <w:t>T</w:t>
            </w:r>
            <w:r>
              <w:rPr>
                <w:rFonts w:ascii="Arial" w:eastAsia="等线" w:hAnsi="Arial" w:cs="Arial" w:hint="eastAsia"/>
                <w:lang w:eastAsia="zh-CN"/>
              </w:rPr>
              <w:t xml:space="preserve">he LMF load factor during LMF selection </w:t>
            </w:r>
            <w:r>
              <w:rPr>
                <w:rFonts w:ascii="Arial" w:eastAsia="等线" w:hAnsi="Arial" w:cs="Arial"/>
                <w:lang w:eastAsia="zh-CN"/>
              </w:rPr>
              <w:t>wa</w:t>
            </w:r>
            <w:r>
              <w:rPr>
                <w:rFonts w:ascii="Arial" w:eastAsia="等线" w:hAnsi="Arial" w:cs="Arial" w:hint="eastAsia"/>
                <w:lang w:eastAsia="zh-CN"/>
              </w:rPr>
              <w:t>s introduced before the introduction of LCS-UP. Now a new functionality of LCS-UP is introduced, it ought to cover UP load.</w:t>
            </w:r>
          </w:p>
          <w:p w14:paraId="7EF73984" w14:textId="43ADB063" w:rsidR="001C4E4D" w:rsidRDefault="001C4E4D" w:rsidP="001C4E4D">
            <w:pPr>
              <w:pStyle w:val="af3"/>
              <w:numPr>
                <w:ilvl w:val="0"/>
                <w:numId w:val="17"/>
              </w:numPr>
              <w:rPr>
                <w:rFonts w:ascii="Arial" w:eastAsia="等线" w:hAnsi="Arial" w:cs="Arial"/>
                <w:lang w:eastAsia="zh-CN"/>
              </w:rPr>
            </w:pPr>
            <w:r>
              <w:rPr>
                <w:rFonts w:ascii="Arial" w:eastAsia="等线" w:hAnsi="Arial" w:cs="Arial"/>
                <w:lang w:eastAsia="zh-CN"/>
              </w:rPr>
              <w:t>W</w:t>
            </w:r>
            <w:r>
              <w:rPr>
                <w:rFonts w:ascii="Arial" w:eastAsia="等线" w:hAnsi="Arial" w:cs="Arial" w:hint="eastAsia"/>
                <w:lang w:eastAsia="zh-CN"/>
              </w:rPr>
              <w:t xml:space="preserve">hen the LMF wants to terminate the user plane connection without LMF change, which steps need to be performed? </w:t>
            </w:r>
            <w:r>
              <w:rPr>
                <w:rFonts w:ascii="Arial" w:eastAsia="等线" w:hAnsi="Arial" w:cs="Arial"/>
                <w:lang w:eastAsia="zh-CN"/>
              </w:rPr>
              <w:t>C</w:t>
            </w:r>
            <w:r>
              <w:rPr>
                <w:rFonts w:ascii="Arial" w:eastAsia="等线" w:hAnsi="Arial" w:cs="Arial" w:hint="eastAsia"/>
                <w:lang w:eastAsia="zh-CN"/>
              </w:rPr>
              <w:t xml:space="preserve">urrent subclause 6.18.3 fixes the modification procedure and the release procedure together. </w:t>
            </w:r>
            <w:r>
              <w:rPr>
                <w:rFonts w:ascii="Arial" w:eastAsia="等线" w:hAnsi="Arial" w:cs="Arial"/>
                <w:lang w:eastAsia="zh-CN"/>
              </w:rPr>
              <w:t>I</w:t>
            </w:r>
            <w:r>
              <w:rPr>
                <w:rFonts w:ascii="Arial" w:eastAsia="等线" w:hAnsi="Arial" w:cs="Arial" w:hint="eastAsia"/>
                <w:lang w:eastAsia="zh-CN"/>
              </w:rPr>
              <w:t>t is unclear how to perform termination solely.</w:t>
            </w:r>
          </w:p>
          <w:p w14:paraId="708AA7DE" w14:textId="27907BC6" w:rsidR="00C04D45" w:rsidRPr="005B44D4" w:rsidRDefault="001C4E4D" w:rsidP="00102589">
            <w:pPr>
              <w:pStyle w:val="af3"/>
              <w:numPr>
                <w:ilvl w:val="0"/>
                <w:numId w:val="17"/>
              </w:numPr>
              <w:rPr>
                <w:rFonts w:ascii="Arial" w:eastAsia="等线" w:hAnsi="Arial" w:cs="Arial"/>
                <w:lang w:eastAsia="zh-CN"/>
              </w:rPr>
            </w:pPr>
            <w:r>
              <w:rPr>
                <w:rFonts w:ascii="Arial" w:eastAsia="等线" w:hAnsi="Arial" w:cs="Arial"/>
                <w:lang w:eastAsia="zh-CN"/>
              </w:rPr>
              <w:t>H</w:t>
            </w:r>
            <w:r>
              <w:rPr>
                <w:rFonts w:ascii="Arial" w:eastAsia="等线" w:hAnsi="Arial" w:cs="Arial" w:hint="eastAsia"/>
                <w:lang w:eastAsia="zh-CN"/>
              </w:rPr>
              <w:t xml:space="preserve">ow to handle the LCS-UP congestion if too many user plane connections are requested and data are </w:t>
            </w:r>
            <w:r>
              <w:rPr>
                <w:rFonts w:ascii="Arial" w:eastAsia="等线" w:hAnsi="Arial" w:cs="Arial"/>
                <w:lang w:eastAsia="zh-CN"/>
              </w:rPr>
              <w:t>transferred</w:t>
            </w:r>
            <w:r>
              <w:rPr>
                <w:rFonts w:ascii="Arial" w:eastAsia="等线" w:hAnsi="Arial" w:cs="Arial" w:hint="eastAsia"/>
                <w:lang w:eastAsia="zh-CN"/>
              </w:rPr>
              <w:t xml:space="preserve"> via </w:t>
            </w:r>
            <w:r>
              <w:rPr>
                <w:rFonts w:ascii="Arial" w:eastAsia="等线" w:hAnsi="Arial" w:cs="Arial"/>
                <w:lang w:eastAsia="zh-CN"/>
              </w:rPr>
              <w:t>the</w:t>
            </w:r>
            <w:r>
              <w:rPr>
                <w:rFonts w:ascii="Arial" w:eastAsia="等线" w:hAnsi="Arial" w:cs="Arial" w:hint="eastAsia"/>
                <w:lang w:eastAsia="zh-CN"/>
              </w:rPr>
              <w:t xml:space="preserve"> LCS-UP? When the LMF UP congestion happens, stage 2 specification captures nothing regarding how to reduce the load and how to avoid the UE requests LCS-UP connection again. Note stage 3 (TS 24.572) has </w:t>
            </w:r>
            <w:r>
              <w:rPr>
                <w:rFonts w:ascii="Arial" w:eastAsia="等线" w:hAnsi="Arial" w:cs="Arial"/>
                <w:lang w:eastAsia="zh-CN"/>
              </w:rPr>
              <w:t>introduced</w:t>
            </w:r>
            <w:r>
              <w:rPr>
                <w:rFonts w:ascii="Arial" w:eastAsia="等线" w:hAnsi="Arial" w:cs="Arial" w:hint="eastAsia"/>
                <w:lang w:eastAsia="zh-CN"/>
              </w:rPr>
              <w:t xml:space="preserve"> the </w:t>
            </w:r>
            <w:r w:rsidRPr="001C4E4D">
              <w:rPr>
                <w:rFonts w:ascii="Arial" w:eastAsia="等线" w:hAnsi="Arial" w:cs="Arial"/>
                <w:lang w:eastAsia="zh-CN"/>
              </w:rPr>
              <w:t>Back-off timer</w:t>
            </w:r>
            <w:r>
              <w:rPr>
                <w:rFonts w:ascii="Arial" w:eastAsia="等线" w:hAnsi="Arial" w:cs="Arial" w:hint="eastAsia"/>
                <w:lang w:eastAsia="zh-CN"/>
              </w:rPr>
              <w:t xml:space="preserve"> to guide UEs to wait for a while, </w:t>
            </w:r>
            <w:r w:rsidR="005B44D4">
              <w:rPr>
                <w:rFonts w:ascii="Arial" w:eastAsia="等线" w:hAnsi="Arial" w:cs="Arial" w:hint="eastAsia"/>
                <w:lang w:eastAsia="zh-CN"/>
              </w:rPr>
              <w:t xml:space="preserve">it is not reflected in stage 2 </w:t>
            </w:r>
            <w:proofErr w:type="spellStart"/>
            <w:r w:rsidR="005B44D4">
              <w:rPr>
                <w:rFonts w:ascii="Arial" w:eastAsia="等线" w:hAnsi="Arial" w:cs="Arial" w:hint="eastAsia"/>
                <w:lang w:eastAsia="zh-CN"/>
              </w:rPr>
              <w:t>requirment</w:t>
            </w:r>
            <w:proofErr w:type="spellEnd"/>
            <w:r w:rsidR="005B44D4">
              <w:rPr>
                <w:rFonts w:ascii="Arial" w:eastAsia="等线" w:hAnsi="Arial" w:cs="Arial" w:hint="eastAsia"/>
                <w:lang w:eastAsia="zh-CN"/>
              </w:rPr>
              <w:t xml:space="preserve"> and in this case</w:t>
            </w:r>
            <w:r>
              <w:rPr>
                <w:rFonts w:ascii="Arial" w:eastAsia="等线" w:hAnsi="Arial" w:cs="Arial" w:hint="eastAsia"/>
                <w:lang w:eastAsia="zh-CN"/>
              </w:rPr>
              <w:t xml:space="preserve"> </w:t>
            </w:r>
            <w:r w:rsidR="005B44D4">
              <w:rPr>
                <w:rFonts w:ascii="Arial" w:eastAsia="等线" w:hAnsi="Arial" w:cs="Arial" w:hint="eastAsia"/>
                <w:lang w:eastAsia="zh-CN"/>
              </w:rPr>
              <w:t>the UE is still not aware of</w:t>
            </w:r>
            <w:r>
              <w:rPr>
                <w:rFonts w:ascii="Arial" w:eastAsia="等线" w:hAnsi="Arial" w:cs="Arial" w:hint="eastAsia"/>
                <w:lang w:eastAsia="zh-CN"/>
              </w:rPr>
              <w:t xml:space="preserve"> LCS-UP congestion issue</w:t>
            </w:r>
            <w:r w:rsidR="005B44D4">
              <w:rPr>
                <w:rFonts w:ascii="Arial" w:eastAsia="等线"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C7BB0" w14:textId="77777777" w:rsidR="001C4E4D" w:rsidRDefault="00A35439" w:rsidP="005F006D">
            <w:pPr>
              <w:pStyle w:val="af3"/>
              <w:numPr>
                <w:ilvl w:val="0"/>
                <w:numId w:val="15"/>
              </w:numPr>
              <w:spacing w:before="60" w:after="0"/>
              <w:rPr>
                <w:rFonts w:ascii="Arial" w:hAnsi="Arial" w:cs="Arial"/>
                <w:lang w:eastAsia="zh-CN"/>
              </w:rPr>
            </w:pPr>
            <w:r>
              <w:rPr>
                <w:rFonts w:ascii="Arial" w:hAnsi="Arial" w:cs="Arial"/>
                <w:lang w:eastAsia="zh-CN"/>
              </w:rPr>
              <w:t>C</w:t>
            </w:r>
            <w:r>
              <w:rPr>
                <w:rFonts w:ascii="Arial" w:hAnsi="Arial" w:cs="Arial" w:hint="eastAsia"/>
                <w:lang w:eastAsia="zh-CN"/>
              </w:rPr>
              <w:t xml:space="preserve">larify </w:t>
            </w:r>
            <w:r>
              <w:rPr>
                <w:rFonts w:ascii="Arial" w:hAnsi="Arial" w:cs="Arial"/>
                <w:lang w:eastAsia="zh-CN"/>
              </w:rPr>
              <w:t>that</w:t>
            </w:r>
            <w:r>
              <w:rPr>
                <w:rFonts w:ascii="Arial" w:hAnsi="Arial" w:cs="Arial" w:hint="eastAsia"/>
                <w:lang w:eastAsia="zh-CN"/>
              </w:rPr>
              <w:t xml:space="preserve"> LMF LCS-UP load is also taken into account during the LMF </w:t>
            </w:r>
            <w:r w:rsidR="002E7D9C">
              <w:rPr>
                <w:rFonts w:ascii="Arial" w:hAnsi="Arial" w:cs="Arial"/>
                <w:lang w:eastAsia="zh-CN"/>
              </w:rPr>
              <w:t>selection</w:t>
            </w:r>
            <w:r w:rsidR="001C4E4D">
              <w:rPr>
                <w:rFonts w:ascii="Arial" w:hAnsi="Arial" w:cs="Arial" w:hint="eastAsia"/>
                <w:lang w:eastAsia="zh-CN"/>
              </w:rPr>
              <w:t>;</w:t>
            </w:r>
          </w:p>
          <w:p w14:paraId="01768780" w14:textId="788DF550" w:rsidR="001C4E4D" w:rsidRDefault="001C4E4D" w:rsidP="005F006D">
            <w:pPr>
              <w:pStyle w:val="af3"/>
              <w:numPr>
                <w:ilvl w:val="0"/>
                <w:numId w:val="15"/>
              </w:numPr>
              <w:spacing w:before="60" w:after="0"/>
              <w:rPr>
                <w:rFonts w:ascii="Arial" w:hAnsi="Arial" w:cs="Arial"/>
                <w:lang w:eastAsia="zh-CN"/>
              </w:rPr>
            </w:pPr>
            <w:r>
              <w:rPr>
                <w:rFonts w:ascii="Arial" w:hAnsi="Arial" w:cs="Arial"/>
                <w:lang w:eastAsia="zh-CN"/>
              </w:rPr>
              <w:t>C</w:t>
            </w:r>
            <w:r>
              <w:rPr>
                <w:rFonts w:ascii="Arial" w:hAnsi="Arial" w:cs="Arial" w:hint="eastAsia"/>
                <w:lang w:eastAsia="zh-CN"/>
              </w:rPr>
              <w:t xml:space="preserve">larify </w:t>
            </w:r>
            <w:r>
              <w:rPr>
                <w:rFonts w:ascii="Arial" w:hAnsi="Arial" w:cs="Arial"/>
                <w:lang w:eastAsia="zh-CN"/>
              </w:rPr>
              <w:t>that</w:t>
            </w:r>
            <w:r>
              <w:rPr>
                <w:rFonts w:ascii="Arial" w:hAnsi="Arial" w:cs="Arial" w:hint="eastAsia"/>
                <w:lang w:eastAsia="zh-CN"/>
              </w:rPr>
              <w:t xml:space="preserve"> when the LMF just wants to terminate the user plane connection, only step </w:t>
            </w:r>
            <w:r w:rsidRPr="001C4E4D">
              <w:rPr>
                <w:rFonts w:ascii="Arial" w:hAnsi="Arial" w:cs="Arial"/>
                <w:lang w:eastAsia="zh-CN"/>
              </w:rPr>
              <w:t xml:space="preserve">1a, 3, 6 and 7 </w:t>
            </w:r>
            <w:r>
              <w:rPr>
                <w:rFonts w:ascii="Arial" w:hAnsi="Arial" w:cs="Arial" w:hint="eastAsia"/>
                <w:lang w:eastAsia="zh-CN"/>
              </w:rPr>
              <w:t xml:space="preserve">in </w:t>
            </w:r>
            <w:r>
              <w:rPr>
                <w:rFonts w:ascii="Arial" w:hAnsi="Arial" w:cs="Arial"/>
                <w:lang w:eastAsia="zh-CN"/>
              </w:rPr>
              <w:t>the</w:t>
            </w:r>
            <w:r>
              <w:rPr>
                <w:rFonts w:ascii="Arial" w:hAnsi="Arial" w:cs="Arial" w:hint="eastAsia"/>
                <w:lang w:eastAsia="zh-CN"/>
              </w:rPr>
              <w:t xml:space="preserve"> </w:t>
            </w:r>
            <w:r>
              <w:rPr>
                <w:rFonts w:ascii="Arial" w:hAnsi="Arial" w:cs="Arial"/>
                <w:lang w:eastAsia="zh-CN"/>
              </w:rPr>
              <w:t>F</w:t>
            </w:r>
            <w:r>
              <w:rPr>
                <w:rFonts w:ascii="Arial" w:hAnsi="Arial" w:cs="Arial" w:hint="eastAsia"/>
                <w:lang w:eastAsia="zh-CN"/>
              </w:rPr>
              <w:t xml:space="preserve">igure 6.18.3-1 </w:t>
            </w:r>
            <w:r w:rsidRPr="001C4E4D">
              <w:rPr>
                <w:rFonts w:ascii="Arial" w:hAnsi="Arial" w:cs="Arial"/>
                <w:lang w:eastAsia="zh-CN"/>
              </w:rPr>
              <w:t>are performed and other steps are skipped</w:t>
            </w:r>
            <w:r>
              <w:rPr>
                <w:rFonts w:ascii="Arial" w:hAnsi="Arial" w:cs="Arial" w:hint="eastAsia"/>
                <w:lang w:eastAsia="zh-CN"/>
              </w:rPr>
              <w:t>.</w:t>
            </w:r>
          </w:p>
          <w:p w14:paraId="31C656EC" w14:textId="5D990F9F" w:rsidR="00A35439" w:rsidRPr="00C07C36" w:rsidRDefault="00A35439" w:rsidP="005F006D">
            <w:pPr>
              <w:pStyle w:val="af3"/>
              <w:numPr>
                <w:ilvl w:val="0"/>
                <w:numId w:val="15"/>
              </w:numPr>
              <w:spacing w:before="60" w:after="0"/>
              <w:rPr>
                <w:rFonts w:ascii="Arial" w:hAnsi="Arial" w:cs="Arial"/>
                <w:lang w:eastAsia="zh-CN"/>
              </w:rPr>
            </w:pPr>
            <w:r>
              <w:rPr>
                <w:rFonts w:ascii="Arial" w:hAnsi="Arial" w:cs="Arial" w:hint="eastAsia"/>
                <w:lang w:eastAsia="zh-CN"/>
              </w:rPr>
              <w:t>LMF can release the user plane connection with appropriate reject cause due to LCS-UP congestion control.</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7FFC2" w:rsidR="00E5223B" w:rsidRDefault="000D53E5" w:rsidP="001C4E4D">
            <w:pPr>
              <w:pStyle w:val="CRCoverPage"/>
              <w:spacing w:after="0"/>
              <w:rPr>
                <w:noProof/>
                <w:lang w:eastAsia="zh-CN"/>
              </w:rPr>
            </w:pPr>
            <w:r>
              <w:rPr>
                <w:noProof/>
                <w:lang w:eastAsia="zh-CN"/>
              </w:rPr>
              <w:t>I</w:t>
            </w:r>
            <w:r>
              <w:rPr>
                <w:rFonts w:hint="eastAsia"/>
                <w:noProof/>
                <w:lang w:eastAsia="zh-CN"/>
              </w:rPr>
              <w:t xml:space="preserve">t is unclear whether LMF load includes CP part and UP part. </w:t>
            </w:r>
            <w:r w:rsidR="0095304C">
              <w:rPr>
                <w:noProof/>
                <w:lang w:eastAsia="zh-CN"/>
              </w:rPr>
              <w:t>I</w:t>
            </w:r>
            <w:r w:rsidR="0095304C">
              <w:rPr>
                <w:rFonts w:hint="eastAsia"/>
                <w:noProof/>
                <w:lang w:eastAsia="zh-CN"/>
              </w:rPr>
              <w:t>t is unclear which steps shall be performed when source LMF just wants to terminate the user plane connection.</w:t>
            </w:r>
            <w:r w:rsidR="001C4E4D">
              <w:rPr>
                <w:rFonts w:hint="eastAsia"/>
                <w:noProof/>
                <w:lang w:eastAsia="zh-CN"/>
              </w:rPr>
              <w:t xml:space="preserve"> </w:t>
            </w:r>
            <w:r w:rsidR="0095304C">
              <w:rPr>
                <w:rFonts w:hint="eastAsia"/>
                <w:noProof/>
                <w:lang w:eastAsia="zh-CN"/>
              </w:rPr>
              <w:t>T</w:t>
            </w:r>
            <w:r w:rsidR="00A35439">
              <w:rPr>
                <w:rFonts w:hint="eastAsia"/>
                <w:noProof/>
                <w:lang w:eastAsia="zh-CN"/>
              </w:rPr>
              <w:t xml:space="preserve">he LMF </w:t>
            </w:r>
            <w:r>
              <w:rPr>
                <w:rFonts w:hint="eastAsia"/>
                <w:noProof/>
                <w:lang w:eastAsia="zh-CN"/>
              </w:rPr>
              <w:t>will</w:t>
            </w:r>
            <w:r w:rsidR="00A35439">
              <w:rPr>
                <w:rFonts w:hint="eastAsia"/>
                <w:noProof/>
                <w:lang w:eastAsia="zh-CN"/>
              </w:rPr>
              <w:t xml:space="preserve"> be overloaded without any </w:t>
            </w:r>
            <w:r w:rsidR="00F45C7E">
              <w:rPr>
                <w:rFonts w:hint="eastAsia"/>
                <w:noProof/>
                <w:lang w:eastAsia="zh-CN"/>
              </w:rPr>
              <w:t xml:space="preserve">mitigation </w:t>
            </w:r>
            <w:r w:rsidR="00A35439">
              <w:rPr>
                <w:rFonts w:hint="eastAsia"/>
                <w:noProof/>
                <w:lang w:eastAsia="zh-CN"/>
              </w:rPr>
              <w:t>action</w:t>
            </w:r>
            <w:r w:rsidR="00F45C7E">
              <w:rPr>
                <w:rFonts w:hint="eastAsia"/>
                <w:noProof/>
                <w:lang w:eastAsia="zh-CN"/>
              </w:rPr>
              <w:t>s</w:t>
            </w:r>
            <w:r w:rsidR="00A35439">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F01A6" w:rsidR="00D15BAC" w:rsidRDefault="00A35439" w:rsidP="008A1A07">
            <w:pPr>
              <w:pStyle w:val="CRCoverPage"/>
              <w:spacing w:after="0"/>
              <w:rPr>
                <w:lang w:eastAsia="zh-CN"/>
              </w:rPr>
            </w:pPr>
            <w:r>
              <w:rPr>
                <w:rFonts w:hint="eastAsia"/>
                <w:lang w:eastAsia="zh-CN"/>
              </w:rPr>
              <w:t>5.1, 6.18.3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439EE1A5" w14:textId="77777777" w:rsidR="000D53E5" w:rsidRPr="001216A7" w:rsidRDefault="000D53E5" w:rsidP="000D53E5">
      <w:pPr>
        <w:pStyle w:val="2"/>
        <w:rPr>
          <w:lang w:eastAsia="ko-KR"/>
        </w:rPr>
      </w:pPr>
      <w:bookmarkStart w:id="10" w:name="_Toc177724366"/>
      <w:bookmarkStart w:id="11" w:name="_Toc58920605"/>
      <w:bookmarkStart w:id="12" w:name="_Toc170186895"/>
      <w:bookmarkStart w:id="13" w:name="_Toc162413300"/>
      <w:bookmarkEnd w:id="2"/>
      <w:bookmarkEnd w:id="3"/>
      <w:bookmarkEnd w:id="4"/>
      <w:bookmarkEnd w:id="5"/>
      <w:bookmarkEnd w:id="6"/>
      <w:bookmarkEnd w:id="7"/>
      <w:bookmarkEnd w:id="8"/>
      <w:bookmarkEnd w:id="9"/>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10"/>
    </w:p>
    <w:p w14:paraId="41435A85" w14:textId="77777777" w:rsidR="000D53E5" w:rsidRPr="001216A7" w:rsidRDefault="000D53E5" w:rsidP="000D53E5">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w:t>
      </w:r>
      <w:proofErr w:type="spellStart"/>
      <w:r>
        <w:rPr>
          <w:lang w:eastAsia="zh-CN"/>
        </w:rPr>
        <w:t>Sidelink</w:t>
      </w:r>
      <w:proofErr w:type="spellEnd"/>
      <w:r>
        <w:rPr>
          <w:lang w:eastAsia="zh-CN"/>
        </w:rPr>
        <w:t xml:space="preserve">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4FF48984" w14:textId="77777777" w:rsidR="000D53E5" w:rsidRPr="001216A7" w:rsidRDefault="000D53E5" w:rsidP="000D53E5">
      <w:pPr>
        <w:rPr>
          <w:lang w:eastAsia="zh-CN"/>
        </w:rPr>
      </w:pPr>
      <w:r w:rsidRPr="001216A7">
        <w:rPr>
          <w:lang w:eastAsia="zh-CN"/>
        </w:rPr>
        <w:t xml:space="preserve">LMF reselection is a functionality supported by </w:t>
      </w:r>
      <w:proofErr w:type="gramStart"/>
      <w:r w:rsidRPr="001216A7">
        <w:rPr>
          <w:lang w:eastAsia="zh-CN"/>
        </w:rPr>
        <w:t>AMF</w:t>
      </w:r>
      <w:proofErr w:type="gramEnd"/>
      <w:r w:rsidRPr="001216A7">
        <w:rPr>
          <w:lang w:eastAsia="zh-CN"/>
        </w:rPr>
        <w:t xml:space="preserve"> when necessary, e.g. due to UE mobility.</w:t>
      </w:r>
    </w:p>
    <w:p w14:paraId="734C67B0" w14:textId="77777777" w:rsidR="000D53E5" w:rsidRPr="001216A7" w:rsidRDefault="000D53E5" w:rsidP="000D53E5">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5532C9DD" w14:textId="77777777" w:rsidR="000D53E5" w:rsidRPr="001216A7" w:rsidRDefault="000D53E5" w:rsidP="000D53E5">
      <w:r w:rsidRPr="001216A7">
        <w:t>The following factors may be considered during the LMF selection:</w:t>
      </w:r>
    </w:p>
    <w:p w14:paraId="1877181A" w14:textId="77777777" w:rsidR="000D53E5" w:rsidRDefault="000D53E5" w:rsidP="000D53E5">
      <w:pPr>
        <w:pStyle w:val="B1"/>
      </w:pPr>
      <w:r>
        <w:t>-</w:t>
      </w:r>
      <w:r>
        <w:tab/>
        <w:t>LCS client type.</w:t>
      </w:r>
    </w:p>
    <w:p w14:paraId="2BE457BE" w14:textId="77777777" w:rsidR="000D53E5" w:rsidRPr="001216A7" w:rsidRDefault="000D53E5" w:rsidP="000D53E5">
      <w:pPr>
        <w:pStyle w:val="B1"/>
      </w:pPr>
      <w:r w:rsidRPr="001216A7">
        <w:t>-</w:t>
      </w:r>
      <w:r w:rsidRPr="001216A7">
        <w:tab/>
        <w:t>Requested Quality of Service information, e.g.:</w:t>
      </w:r>
    </w:p>
    <w:p w14:paraId="7206D3A3" w14:textId="77777777" w:rsidR="000D53E5" w:rsidRPr="001216A7" w:rsidRDefault="000D53E5" w:rsidP="000D53E5">
      <w:pPr>
        <w:pStyle w:val="B2"/>
      </w:pPr>
      <w:r w:rsidRPr="001216A7">
        <w:t>-</w:t>
      </w:r>
      <w:r w:rsidRPr="001216A7">
        <w:tab/>
        <w:t>LCS accuracy,</w:t>
      </w:r>
    </w:p>
    <w:p w14:paraId="0AF1F63A" w14:textId="77777777" w:rsidR="000D53E5" w:rsidRPr="001216A7" w:rsidRDefault="000D53E5" w:rsidP="000D53E5">
      <w:pPr>
        <w:pStyle w:val="B2"/>
      </w:pPr>
      <w:r w:rsidRPr="001216A7">
        <w:t>-</w:t>
      </w:r>
      <w:r w:rsidRPr="001216A7">
        <w:tab/>
        <w:t>Response time (latency),</w:t>
      </w:r>
    </w:p>
    <w:p w14:paraId="7F7FB2A8" w14:textId="77777777" w:rsidR="000D53E5" w:rsidRPr="001216A7" w:rsidRDefault="000D53E5" w:rsidP="000D53E5">
      <w:pPr>
        <w:pStyle w:val="B1"/>
      </w:pPr>
      <w:r w:rsidRPr="001216A7">
        <w:t>-</w:t>
      </w:r>
      <w:r w:rsidRPr="001216A7">
        <w:tab/>
        <w:t>Access Type (3GPP /N3GPP).</w:t>
      </w:r>
    </w:p>
    <w:p w14:paraId="60F5E1F2" w14:textId="77777777" w:rsidR="000D53E5" w:rsidRPr="001216A7" w:rsidRDefault="000D53E5" w:rsidP="000D53E5">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53E9F820" w14:textId="77777777" w:rsidR="000D53E5" w:rsidRPr="001216A7" w:rsidRDefault="000D53E5" w:rsidP="000D53E5">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51E0BD17" w14:textId="77777777" w:rsidR="000D53E5" w:rsidRPr="001216A7" w:rsidRDefault="000D53E5" w:rsidP="000D53E5">
      <w:pPr>
        <w:pStyle w:val="B1"/>
      </w:pPr>
      <w:r w:rsidRPr="001216A7">
        <w:t>-</w:t>
      </w:r>
      <w:r w:rsidRPr="001216A7">
        <w:tab/>
        <w:t>RAN configuration information.</w:t>
      </w:r>
    </w:p>
    <w:p w14:paraId="35C2F08D" w14:textId="77777777" w:rsidR="000D53E5" w:rsidRDefault="000D53E5" w:rsidP="000D53E5">
      <w:pPr>
        <w:pStyle w:val="B1"/>
      </w:pPr>
      <w:r w:rsidRPr="001216A7">
        <w:t>-</w:t>
      </w:r>
      <w:r w:rsidRPr="001216A7">
        <w:tab/>
        <w:t>LMF capabilities</w:t>
      </w:r>
      <w:r>
        <w:t>, including:</w:t>
      </w:r>
    </w:p>
    <w:p w14:paraId="129318DB" w14:textId="77777777" w:rsidR="000D53E5" w:rsidRDefault="000D53E5" w:rsidP="000D53E5">
      <w:pPr>
        <w:pStyle w:val="B2"/>
      </w:pPr>
      <w:r>
        <w:t>-</w:t>
      </w:r>
      <w:r>
        <w:tab/>
        <w:t xml:space="preserve">the support of </w:t>
      </w:r>
      <w:proofErr w:type="spellStart"/>
      <w:r>
        <w:t>Uu</w:t>
      </w:r>
      <w:proofErr w:type="spellEnd"/>
      <w:r>
        <w:t xml:space="preserve"> based positioning as defined in clause 4.3.8;</w:t>
      </w:r>
    </w:p>
    <w:p w14:paraId="302D55E9" w14:textId="77777777" w:rsidR="000D53E5" w:rsidRPr="001216A7" w:rsidRDefault="000D53E5" w:rsidP="000D53E5">
      <w:pPr>
        <w:pStyle w:val="B2"/>
      </w:pPr>
      <w:r>
        <w:t>-</w:t>
      </w:r>
      <w:r>
        <w:tab/>
        <w:t>Ranging/</w:t>
      </w:r>
      <w:proofErr w:type="spellStart"/>
      <w:r>
        <w:t>Sidelink</w:t>
      </w:r>
      <w:proofErr w:type="spellEnd"/>
      <w:r>
        <w:t xml:space="preserve"> positioning as defined in clause 4.3.8 of TS 23.586 [40];</w:t>
      </w:r>
    </w:p>
    <w:p w14:paraId="5645A901" w14:textId="77777777" w:rsidR="000D53E5" w:rsidRDefault="000D53E5" w:rsidP="000D53E5">
      <w:pPr>
        <w:pStyle w:val="B2"/>
      </w:pPr>
      <w:r>
        <w:t>-</w:t>
      </w:r>
      <w:r>
        <w:tab/>
        <w:t>LMF user plane positioning capabilities (the capability to support LCS-UPP).</w:t>
      </w:r>
    </w:p>
    <w:p w14:paraId="497171A4" w14:textId="77777777" w:rsidR="000D53E5" w:rsidRDefault="000D53E5" w:rsidP="000D53E5">
      <w:pPr>
        <w:pStyle w:val="B1"/>
        <w:rPr>
          <w:ins w:id="14" w:author="vivo 1" w:date="2024-09-25T15:15:00Z" w16du:dateUtc="2024-09-25T07:15:00Z"/>
        </w:rPr>
      </w:pPr>
      <w:r w:rsidRPr="001216A7">
        <w:t>-</w:t>
      </w:r>
      <w:r w:rsidRPr="001216A7">
        <w:tab/>
        <w:t>LMF load.</w:t>
      </w:r>
    </w:p>
    <w:p w14:paraId="6DF6C0D0" w14:textId="4C6B65A0" w:rsidR="000D53E5" w:rsidRPr="001216A7" w:rsidRDefault="000D53E5" w:rsidP="000D53E5">
      <w:pPr>
        <w:pStyle w:val="NO"/>
      </w:pPr>
      <w:ins w:id="15" w:author="vivo 1" w:date="2024-09-25T15:15:00Z" w16du:dateUtc="2024-09-25T07:15:00Z">
        <w:r w:rsidRPr="001216A7">
          <w:t>NOTE</w:t>
        </w:r>
        <w:r>
          <w:t> </w:t>
        </w:r>
        <w:r>
          <w:rPr>
            <w:rFonts w:hint="eastAsia"/>
            <w:lang w:eastAsia="zh-CN"/>
          </w:rPr>
          <w:t>X</w:t>
        </w:r>
        <w:r w:rsidRPr="001216A7">
          <w:t>:</w:t>
        </w:r>
        <w:r w:rsidRPr="001216A7">
          <w:tab/>
        </w:r>
        <w:r>
          <w:rPr>
            <w:rFonts w:hint="eastAsia"/>
            <w:lang w:eastAsia="zh-CN"/>
          </w:rPr>
          <w:t xml:space="preserve">If the LMF supports the user plane </w:t>
        </w:r>
        <w:r>
          <w:rPr>
            <w:lang w:eastAsia="zh-CN"/>
          </w:rPr>
          <w:t>positioning</w:t>
        </w:r>
        <w:r>
          <w:rPr>
            <w:rFonts w:hint="eastAsia"/>
            <w:lang w:eastAsia="zh-CN"/>
          </w:rPr>
          <w:t>, the LMF load refers to the control plane load and the user plane load of the LMF</w:t>
        </w:r>
        <w:r w:rsidRPr="001216A7">
          <w:t>.</w:t>
        </w:r>
      </w:ins>
    </w:p>
    <w:p w14:paraId="20217819" w14:textId="77777777" w:rsidR="000D53E5" w:rsidRPr="001216A7" w:rsidRDefault="000D53E5" w:rsidP="000D53E5">
      <w:pPr>
        <w:pStyle w:val="B1"/>
        <w:rPr>
          <w:lang w:eastAsia="zh-CN"/>
        </w:rPr>
      </w:pPr>
      <w:r w:rsidRPr="001216A7">
        <w:t>-</w:t>
      </w:r>
      <w:r w:rsidRPr="001216A7">
        <w:tab/>
        <w:t>LMF location.</w:t>
      </w:r>
    </w:p>
    <w:p w14:paraId="3F09108D" w14:textId="77777777" w:rsidR="000D53E5" w:rsidRPr="001216A7" w:rsidRDefault="000D53E5" w:rsidP="000D53E5">
      <w:pPr>
        <w:pStyle w:val="B1"/>
      </w:pPr>
      <w:r w:rsidRPr="001216A7">
        <w:t>-</w:t>
      </w:r>
      <w:r w:rsidRPr="001216A7">
        <w:tab/>
        <w:t>Indication of either a single event report or multiple event reports.</w:t>
      </w:r>
    </w:p>
    <w:p w14:paraId="59CCD746" w14:textId="77777777" w:rsidR="000D53E5" w:rsidRPr="001216A7" w:rsidRDefault="000D53E5" w:rsidP="000D53E5">
      <w:pPr>
        <w:pStyle w:val="B1"/>
      </w:pPr>
      <w:r w:rsidRPr="001216A7">
        <w:t>-</w:t>
      </w:r>
      <w:r w:rsidRPr="001216A7">
        <w:tab/>
        <w:t>Duration of event reporting.</w:t>
      </w:r>
    </w:p>
    <w:p w14:paraId="226B8168" w14:textId="77777777" w:rsidR="000D53E5" w:rsidRPr="001216A7" w:rsidRDefault="000D53E5" w:rsidP="000D53E5">
      <w:pPr>
        <w:pStyle w:val="B1"/>
      </w:pPr>
      <w:r w:rsidRPr="001216A7">
        <w:t>-</w:t>
      </w:r>
      <w:r w:rsidRPr="001216A7">
        <w:tab/>
        <w:t>Network slicing information, e.g. S-NSSAI and/or NSI ID.</w:t>
      </w:r>
    </w:p>
    <w:p w14:paraId="1150389E" w14:textId="77777777" w:rsidR="000D53E5" w:rsidRPr="001216A7" w:rsidRDefault="000D53E5" w:rsidP="000D53E5">
      <w:pPr>
        <w:pStyle w:val="B1"/>
      </w:pPr>
      <w:r>
        <w:t>-</w:t>
      </w:r>
      <w:r>
        <w:tab/>
        <w:t>LMF Service Area consisting of one or more TA(s).</w:t>
      </w:r>
    </w:p>
    <w:p w14:paraId="4D98C3F7" w14:textId="77777777" w:rsidR="000D53E5" w:rsidRPr="001216A7" w:rsidRDefault="000D53E5" w:rsidP="000D53E5">
      <w:pPr>
        <w:pStyle w:val="B1"/>
      </w:pPr>
      <w:r>
        <w:t>-</w:t>
      </w:r>
      <w:r>
        <w:tab/>
        <w:t>Supported GAD shapes.</w:t>
      </w:r>
    </w:p>
    <w:p w14:paraId="78A2A7E7" w14:textId="77777777" w:rsidR="000D53E5" w:rsidRPr="001216A7" w:rsidRDefault="000D53E5" w:rsidP="000D53E5">
      <w:pPr>
        <w:pStyle w:val="B1"/>
      </w:pPr>
      <w:r>
        <w:t>-</w:t>
      </w:r>
      <w:r>
        <w:tab/>
        <w:t>Support LCS when MBSR is involved.</w:t>
      </w:r>
    </w:p>
    <w:p w14:paraId="13104C92" w14:textId="77777777" w:rsidR="000D53E5" w:rsidRPr="001216A7" w:rsidRDefault="000D53E5" w:rsidP="000D53E5">
      <w:pPr>
        <w:pStyle w:val="B1"/>
      </w:pPr>
      <w:r>
        <w:t>-</w:t>
      </w:r>
      <w:r>
        <w:tab/>
        <w:t>Requested UE has maintained user plane connection with certain LMFs.</w:t>
      </w:r>
    </w:p>
    <w:p w14:paraId="7356360F" w14:textId="77777777" w:rsidR="000D53E5" w:rsidRDefault="000D53E5" w:rsidP="000D53E5">
      <w:pPr>
        <w:rPr>
          <w:lang w:eastAsia="zh-CN"/>
        </w:rPr>
      </w:pPr>
      <w:r>
        <w:rPr>
          <w:lang w:eastAsia="zh-CN"/>
        </w:rPr>
        <w:lastRenderedPageBreak/>
        <w:t>When receiving a NAS message from UE, including an LMF ID together with a LPP message (refer to step 25 in clause 6.3.1 for event reporting for a deferred 5GC-MT-LR), AMF sends the LPP message to the LMF, as indicated by the LMF ID.</w:t>
      </w:r>
    </w:p>
    <w:p w14:paraId="4D64C00E" w14:textId="77777777" w:rsidR="000D53E5" w:rsidRDefault="000D53E5" w:rsidP="000D53E5">
      <w:pPr>
        <w:pStyle w:val="NO"/>
        <w:rPr>
          <w:lang w:eastAsia="zh-CN"/>
        </w:rPr>
      </w:pPr>
      <w:r>
        <w:rPr>
          <w:lang w:eastAsia="zh-CN"/>
        </w:rPr>
        <w:t>NOTE 2:</w:t>
      </w:r>
      <w:r>
        <w:rPr>
          <w:lang w:eastAsia="zh-CN"/>
        </w:rPr>
        <w:tab/>
        <w:t>Description on how UE encapsulates the LMF ID in the NAS message is documented in TS 24.571 [36].</w:t>
      </w:r>
    </w:p>
    <w:p w14:paraId="2D28B46D" w14:textId="77777777" w:rsidR="000D53E5" w:rsidRDefault="000D53E5" w:rsidP="000D53E5">
      <w:pPr>
        <w:rPr>
          <w:lang w:eastAsia="zh-CN"/>
        </w:rPr>
      </w:pPr>
      <w:r>
        <w:rPr>
          <w:lang w:eastAsia="zh-CN"/>
        </w:rPr>
        <w:t>UDM may store the LMF ID in UE subscription data. During the location procedure, GMLC received the LMF ID from the UDM and provides it to AMF.</w:t>
      </w:r>
    </w:p>
    <w:p w14:paraId="0D9E7D30" w14:textId="77777777" w:rsidR="000D53E5" w:rsidRDefault="000D53E5" w:rsidP="000D53E5">
      <w:pPr>
        <w:rPr>
          <w:lang w:eastAsia="zh-CN"/>
        </w:rPr>
      </w:pPr>
      <w:r>
        <w:rPr>
          <w:lang w:eastAsia="zh-CN"/>
        </w:rPr>
        <w:t>GMLC may be configured with the following parameters:</w:t>
      </w:r>
    </w:p>
    <w:p w14:paraId="143547C6" w14:textId="77777777" w:rsidR="000D53E5" w:rsidRDefault="000D53E5" w:rsidP="000D53E5">
      <w:pPr>
        <w:pStyle w:val="B1"/>
        <w:rPr>
          <w:lang w:eastAsia="zh-CN"/>
        </w:rPr>
      </w:pPr>
      <w:r>
        <w:rPr>
          <w:lang w:eastAsia="zh-CN"/>
        </w:rPr>
        <w:t>-</w:t>
      </w:r>
      <w:r>
        <w:rPr>
          <w:lang w:eastAsia="zh-CN"/>
        </w:rPr>
        <w:tab/>
        <w:t>LMF ID and/or</w:t>
      </w:r>
    </w:p>
    <w:p w14:paraId="5B0F2648" w14:textId="77777777" w:rsidR="000D53E5" w:rsidRDefault="000D53E5" w:rsidP="000D53E5">
      <w:pPr>
        <w:pStyle w:val="B1"/>
        <w:rPr>
          <w:lang w:eastAsia="zh-CN"/>
        </w:rPr>
      </w:pPr>
      <w:r>
        <w:rPr>
          <w:lang w:eastAsia="zh-CN"/>
        </w:rPr>
        <w:t>-</w:t>
      </w:r>
      <w:r>
        <w:rPr>
          <w:lang w:eastAsia="zh-CN"/>
        </w:rPr>
        <w:tab/>
        <w:t>per group ID and its correlating LMF ID.</w:t>
      </w:r>
    </w:p>
    <w:p w14:paraId="6F3C9090" w14:textId="77777777" w:rsidR="000D53E5" w:rsidRDefault="000D53E5" w:rsidP="000D53E5">
      <w:pPr>
        <w:rPr>
          <w:lang w:eastAsia="zh-CN"/>
        </w:rPr>
      </w:pPr>
      <w:r>
        <w:rPr>
          <w:lang w:eastAsia="zh-CN"/>
        </w:rPr>
        <w:t>The AMF may use locally provisioned configuration to determine LMF based on UE identify or its group information.</w:t>
      </w:r>
    </w:p>
    <w:p w14:paraId="0182E08C" w14:textId="77777777" w:rsidR="000D53E5" w:rsidRDefault="000D53E5" w:rsidP="000D53E5">
      <w:pPr>
        <w:pStyle w:val="NO"/>
        <w:rPr>
          <w:lang w:eastAsia="zh-CN"/>
        </w:rPr>
      </w:pPr>
      <w:r>
        <w:rPr>
          <w:lang w:eastAsia="zh-CN"/>
        </w:rPr>
        <w:t>NOTE 3:</w:t>
      </w:r>
      <w:r>
        <w:rPr>
          <w:lang w:eastAsia="zh-CN"/>
        </w:rPr>
        <w:tab/>
        <w:t>It is AMF implementation specific for the priority of different selection criteria from GMLC, AMF and LMF.</w:t>
      </w:r>
    </w:p>
    <w:p w14:paraId="14ED14A2" w14:textId="77777777" w:rsidR="000D53E5" w:rsidRDefault="000D53E5" w:rsidP="000D53E5">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663D400D" w14:textId="77777777" w:rsidR="000D53E5" w:rsidRDefault="000D53E5" w:rsidP="000D53E5">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56CF16B7" w14:textId="77777777" w:rsidR="000D53E5" w:rsidRDefault="000D53E5" w:rsidP="000D53E5">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bookmarkEnd w:id="11"/>
    <w:bookmarkEnd w:id="12"/>
    <w:bookmarkEnd w:id="13"/>
    <w:p w14:paraId="110788D6" w14:textId="2F0B0A61" w:rsidR="00A35439" w:rsidRDefault="00A35439" w:rsidP="00A35439">
      <w:pPr>
        <w:pStyle w:val="12"/>
        <w:rPr>
          <w:color w:val="FF0000"/>
        </w:rPr>
      </w:pPr>
      <w:r>
        <w:rPr>
          <w:color w:val="FF0000"/>
        </w:rPr>
        <w:t xml:space="preserve">* * * </w:t>
      </w:r>
      <w:r>
        <w:rPr>
          <w:rFonts w:hint="eastAsia"/>
          <w:color w:val="FF0000"/>
          <w:lang w:eastAsia="zh-CN"/>
        </w:rPr>
        <w:t xml:space="preserve">Next </w:t>
      </w:r>
      <w:r>
        <w:rPr>
          <w:color w:val="FF0000"/>
        </w:rPr>
        <w:t xml:space="preserve">Change * * * </w:t>
      </w:r>
    </w:p>
    <w:p w14:paraId="7DBCE241" w14:textId="77777777" w:rsidR="000D53E5" w:rsidRDefault="000D53E5" w:rsidP="000D53E5">
      <w:pPr>
        <w:pStyle w:val="3"/>
        <w:rPr>
          <w:lang w:eastAsia="zh-CN"/>
        </w:rPr>
      </w:pPr>
      <w:bookmarkStart w:id="16" w:name="_Toc177724474"/>
      <w:bookmarkStart w:id="17" w:name="_Toc170187003"/>
      <w:r>
        <w:rPr>
          <w:lang w:eastAsia="zh-CN"/>
        </w:rPr>
        <w:t>6.18.3</w:t>
      </w:r>
      <w:r>
        <w:rPr>
          <w:lang w:eastAsia="zh-CN"/>
        </w:rPr>
        <w:tab/>
        <w:t>Modification of User Plane Connection between UE and LMF</w:t>
      </w:r>
      <w:bookmarkEnd w:id="16"/>
    </w:p>
    <w:p w14:paraId="5240C755" w14:textId="3F0D0FEF" w:rsidR="000D53E5" w:rsidRDefault="000D53E5" w:rsidP="000D53E5">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w:t>
      </w:r>
      <w:ins w:id="18" w:author="vivo 1" w:date="2024-09-25T15:40:00Z" w16du:dateUtc="2024-09-25T07:40:00Z">
        <w:r w:rsidR="00494672">
          <w:rPr>
            <w:rFonts w:hint="eastAsia"/>
            <w:lang w:eastAsia="zh-CN"/>
          </w:rPr>
          <w:t xml:space="preserve"> by</w:t>
        </w:r>
      </w:ins>
      <w:r>
        <w:rPr>
          <w:lang w:eastAsia="zh-CN"/>
        </w:rPr>
        <w:t xml:space="preserve"> not selecting any Target LMF</w:t>
      </w:r>
      <w:ins w:id="19" w:author="vivo 1" w:date="2024-09-25T15:28:00Z" w16du:dateUtc="2024-09-25T07:28:00Z">
        <w:r>
          <w:rPr>
            <w:rFonts w:hint="eastAsia"/>
            <w:lang w:eastAsia="zh-CN"/>
          </w:rPr>
          <w:t xml:space="preserve"> (e.g., when the LMF is detected to be overloaded or</w:t>
        </w:r>
      </w:ins>
      <w:ins w:id="20" w:author="vivo 1" w:date="2024-09-30T11:07:00Z" w16du:dateUtc="2024-09-30T03:07:00Z">
        <w:r w:rsidR="005B44D4">
          <w:rPr>
            <w:rFonts w:hint="eastAsia"/>
            <w:lang w:eastAsia="zh-CN"/>
          </w:rPr>
          <w:t xml:space="preserve"> LMF</w:t>
        </w:r>
      </w:ins>
      <w:ins w:id="21" w:author="vivo 1" w:date="2024-09-25T15:28:00Z" w16du:dateUtc="2024-09-25T07:28:00Z">
        <w:r>
          <w:rPr>
            <w:rFonts w:hint="eastAsia"/>
            <w:lang w:eastAsia="zh-CN"/>
          </w:rPr>
          <w:t xml:space="preserve"> indicates UE to change the positioning protocol)</w:t>
        </w:r>
      </w:ins>
      <w:r>
        <w:rPr>
          <w:lang w:eastAsia="zh-CN"/>
        </w:rPr>
        <w:t>.</w:t>
      </w:r>
    </w:p>
    <w:p w14:paraId="1A2BDB20" w14:textId="77777777" w:rsidR="000D53E5" w:rsidRDefault="000D53E5" w:rsidP="000D53E5">
      <w:pPr>
        <w:pStyle w:val="TH"/>
        <w:rPr>
          <w:lang w:eastAsia="zh-CN"/>
        </w:rPr>
      </w:pPr>
      <w:r w:rsidRPr="00E71C85">
        <w:object w:dxaOrig="12818" w:dyaOrig="6180" w14:anchorId="7B441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9pt" o:ole="">
            <v:imagedata r:id="rId13" o:title="" croptop="4847f" cropbottom="1591f"/>
          </v:shape>
          <o:OLEObject Type="Embed" ProgID="Visio.Drawing.15" ShapeID="_x0000_i1025" DrawAspect="Content" ObjectID="_1789221871" r:id="rId14"/>
        </w:object>
      </w:r>
    </w:p>
    <w:p w14:paraId="1F822CE6" w14:textId="77777777" w:rsidR="000D53E5" w:rsidRDefault="000D53E5" w:rsidP="000D53E5">
      <w:pPr>
        <w:pStyle w:val="TF"/>
        <w:rPr>
          <w:lang w:eastAsia="zh-CN"/>
        </w:rPr>
      </w:pPr>
      <w:r>
        <w:rPr>
          <w:lang w:eastAsia="zh-CN"/>
        </w:rPr>
        <w:t>Figure 6.18.3-1: Connection modification between UE and LMFs</w:t>
      </w:r>
    </w:p>
    <w:p w14:paraId="600137F6" w14:textId="46C58870" w:rsidR="000D53E5" w:rsidRDefault="000D53E5" w:rsidP="000D53E5">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w:t>
      </w:r>
      <w:r>
        <w:rPr>
          <w:lang w:eastAsia="zh-CN"/>
        </w:rPr>
        <w:lastRenderedPageBreak/>
        <w:t xml:space="preserve">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ins w:id="22" w:author="vivo 1" w:date="2024-09-25T15:40:00Z" w16du:dateUtc="2024-09-25T07:40:00Z">
        <w:r w:rsidR="00494672" w:rsidRPr="00494672">
          <w:rPr>
            <w:lang w:eastAsia="zh-CN"/>
          </w:rPr>
          <w:t xml:space="preserve"> </w:t>
        </w:r>
        <w:r w:rsidR="00494672">
          <w:rPr>
            <w:lang w:eastAsia="zh-CN"/>
          </w:rPr>
          <w:t xml:space="preserve">If the LMF </w:t>
        </w:r>
      </w:ins>
      <w:ins w:id="23" w:author="vivo 1" w:date="2024-09-25T15:43:00Z" w16du:dateUtc="2024-09-25T07:43:00Z">
        <w:r w:rsidR="0095304C">
          <w:rPr>
            <w:rFonts w:hint="eastAsia"/>
            <w:lang w:eastAsia="zh-CN"/>
          </w:rPr>
          <w:t xml:space="preserve">is going to </w:t>
        </w:r>
      </w:ins>
      <w:ins w:id="24" w:author="vivo 1" w:date="2024-09-25T15:40:00Z" w16du:dateUtc="2024-09-25T07:40:00Z">
        <w:r w:rsidR="00494672">
          <w:rPr>
            <w:lang w:eastAsia="zh-CN"/>
          </w:rPr>
          <w:t>terminate the user plane connection</w:t>
        </w:r>
      </w:ins>
      <w:ins w:id="25" w:author="vivo 1" w:date="2024-09-25T15:43:00Z" w16du:dateUtc="2024-09-25T07:43:00Z">
        <w:r w:rsidR="0095304C">
          <w:rPr>
            <w:rFonts w:hint="eastAsia"/>
            <w:lang w:eastAsia="zh-CN"/>
          </w:rPr>
          <w:t>,</w:t>
        </w:r>
      </w:ins>
      <w:ins w:id="26" w:author="vivo 1" w:date="2024-09-25T15:40:00Z" w16du:dateUtc="2024-09-25T07:40:00Z">
        <w:r w:rsidR="00494672">
          <w:rPr>
            <w:lang w:eastAsia="zh-CN"/>
          </w:rPr>
          <w:t xml:space="preserve"> </w:t>
        </w:r>
        <w:bookmarkStart w:id="27" w:name="OLE_LINK19"/>
        <w:r w:rsidR="00494672">
          <w:rPr>
            <w:lang w:eastAsia="zh-CN"/>
          </w:rPr>
          <w:t>step </w:t>
        </w:r>
        <w:bookmarkStart w:id="28" w:name="OLE_LINK20"/>
        <w:bookmarkEnd w:id="27"/>
        <w:r w:rsidR="00494672">
          <w:rPr>
            <w:lang w:eastAsia="zh-CN"/>
          </w:rPr>
          <w:t>1a</w:t>
        </w:r>
      </w:ins>
      <w:ins w:id="29" w:author="vivo 1" w:date="2024-09-25T15:45:00Z" w16du:dateUtc="2024-09-25T07:45:00Z">
        <w:r w:rsidR="0095304C">
          <w:rPr>
            <w:rFonts w:hint="eastAsia"/>
            <w:lang w:eastAsia="zh-CN"/>
          </w:rPr>
          <w:t>,</w:t>
        </w:r>
      </w:ins>
      <w:ins w:id="30" w:author="vivo 1" w:date="2024-09-25T15:54:00Z" w16du:dateUtc="2024-09-25T07:54:00Z">
        <w:r w:rsidR="0095304C" w:rsidRPr="0095304C">
          <w:rPr>
            <w:lang w:eastAsia="zh-CN"/>
          </w:rPr>
          <w:t xml:space="preserve"> </w:t>
        </w:r>
        <w:r w:rsidR="0095304C">
          <w:rPr>
            <w:lang w:eastAsia="zh-CN"/>
          </w:rPr>
          <w:t>step </w:t>
        </w:r>
        <w:r w:rsidR="0095304C">
          <w:rPr>
            <w:rFonts w:hint="eastAsia"/>
            <w:lang w:eastAsia="zh-CN"/>
          </w:rPr>
          <w:t>3,</w:t>
        </w:r>
      </w:ins>
      <w:ins w:id="31" w:author="vivo 1" w:date="2024-09-25T15:45:00Z" w16du:dateUtc="2024-09-25T07:45:00Z">
        <w:r w:rsidR="0095304C">
          <w:rPr>
            <w:rFonts w:hint="eastAsia"/>
            <w:lang w:eastAsia="zh-CN"/>
          </w:rPr>
          <w:t xml:space="preserve"> </w:t>
        </w:r>
        <w:r w:rsidR="0095304C">
          <w:rPr>
            <w:lang w:eastAsia="zh-CN"/>
          </w:rPr>
          <w:t>step </w:t>
        </w:r>
      </w:ins>
      <w:ins w:id="32" w:author="vivo 1" w:date="2024-09-25T15:40:00Z" w16du:dateUtc="2024-09-25T07:40:00Z">
        <w:r w:rsidR="00494672">
          <w:rPr>
            <w:lang w:eastAsia="zh-CN"/>
          </w:rPr>
          <w:t>6</w:t>
        </w:r>
      </w:ins>
      <w:ins w:id="33" w:author="vivo 1" w:date="2024-09-25T15:45:00Z" w16du:dateUtc="2024-09-25T07:45:00Z">
        <w:r w:rsidR="0095304C">
          <w:rPr>
            <w:rFonts w:hint="eastAsia"/>
            <w:lang w:eastAsia="zh-CN"/>
          </w:rPr>
          <w:t xml:space="preserve"> and </w:t>
        </w:r>
        <w:r w:rsidR="0095304C">
          <w:rPr>
            <w:lang w:eastAsia="zh-CN"/>
          </w:rPr>
          <w:t>step </w:t>
        </w:r>
        <w:r w:rsidR="0095304C">
          <w:rPr>
            <w:rFonts w:hint="eastAsia"/>
            <w:lang w:eastAsia="zh-CN"/>
          </w:rPr>
          <w:t>7</w:t>
        </w:r>
      </w:ins>
      <w:ins w:id="34" w:author="vivo 1" w:date="2024-09-25T15:44:00Z" w16du:dateUtc="2024-09-25T07:44:00Z">
        <w:r w:rsidR="0095304C">
          <w:rPr>
            <w:rFonts w:hint="eastAsia"/>
            <w:lang w:eastAsia="zh-CN"/>
          </w:rPr>
          <w:t xml:space="preserve"> are performed</w:t>
        </w:r>
      </w:ins>
      <w:ins w:id="35" w:author="vivo 1" w:date="2024-09-25T15:40:00Z" w16du:dateUtc="2024-09-25T07:40:00Z">
        <w:r w:rsidR="00494672">
          <w:rPr>
            <w:lang w:eastAsia="zh-CN"/>
          </w:rPr>
          <w:t xml:space="preserve"> and other steps are skipped</w:t>
        </w:r>
        <w:bookmarkEnd w:id="28"/>
        <w:r w:rsidR="00494672">
          <w:rPr>
            <w:lang w:eastAsia="zh-CN"/>
          </w:rPr>
          <w:t>.</w:t>
        </w:r>
      </w:ins>
    </w:p>
    <w:p w14:paraId="29CCD25A" w14:textId="77777777" w:rsidR="000D53E5" w:rsidRDefault="000D53E5" w:rsidP="000D53E5">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31AE9572" w14:textId="77777777" w:rsidR="000D53E5" w:rsidRDefault="000D53E5" w:rsidP="000D53E5">
      <w:pPr>
        <w:pStyle w:val="B1"/>
        <w:rPr>
          <w:lang w:eastAsia="zh-CN"/>
        </w:rPr>
      </w:pPr>
      <w:r>
        <w:rPr>
          <w:lang w:eastAsia="zh-CN"/>
        </w:rPr>
        <w:t>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tigger the LMF reselection and LCS-UP connection modification procedure, e.g. if the source LMF does not perform LMF reselection.</w:t>
      </w:r>
    </w:p>
    <w:p w14:paraId="11A80C96" w14:textId="77777777" w:rsidR="000D53E5" w:rsidRDefault="000D53E5" w:rsidP="000D53E5">
      <w:pPr>
        <w:pStyle w:val="B1"/>
        <w:rPr>
          <w:lang w:eastAsia="zh-CN"/>
        </w:rPr>
      </w:pPr>
      <w:r>
        <w:rPr>
          <w:lang w:eastAsia="zh-CN"/>
        </w:rPr>
        <w:t>2.</w:t>
      </w:r>
      <w:r>
        <w:rPr>
          <w:lang w:eastAsia="zh-CN"/>
        </w:rPr>
        <w:tab/>
        <w:t>[Conditional] Steps 3-8 of figure 6.18.2-1 are performed between AMF (or Target AMF), UE, and Target LMF with addition that UE also terminate connection to Source LMF.</w:t>
      </w:r>
    </w:p>
    <w:p w14:paraId="76F7859E" w14:textId="77777777" w:rsidR="000D53E5" w:rsidRDefault="000D53E5" w:rsidP="000D53E5">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10CE0845" w14:textId="77777777" w:rsidR="000D53E5" w:rsidRDefault="000D53E5" w:rsidP="000D53E5">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4B1FFAEF" w14:textId="77777777" w:rsidR="000D53E5" w:rsidRDefault="000D53E5" w:rsidP="000D53E5">
      <w:pPr>
        <w:pStyle w:val="B1"/>
        <w:rPr>
          <w:lang w:eastAsia="zh-CN"/>
        </w:rPr>
      </w:pPr>
      <w:r>
        <w:rPr>
          <w:lang w:eastAsia="zh-CN"/>
        </w:rPr>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24EA81AF" w14:textId="3AD111E5" w:rsidR="000D53E5" w:rsidRDefault="000D53E5" w:rsidP="000D53E5">
      <w:pPr>
        <w:pStyle w:val="B1"/>
        <w:rPr>
          <w:lang w:eastAsia="zh-CN"/>
        </w:rPr>
      </w:pPr>
      <w:r>
        <w:rPr>
          <w:lang w:eastAsia="zh-CN"/>
        </w:rPr>
        <w:t>6.</w:t>
      </w:r>
      <w:r>
        <w:rPr>
          <w:lang w:eastAsia="zh-CN"/>
        </w:rPr>
        <w:tab/>
        <w:t>[Conditional] If the user plane connection to source LMF is still active, the source LMF terminates the connection to the UE</w:t>
      </w:r>
      <w:ins w:id="36" w:author="vivo 1" w:date="2024-09-25T15:28:00Z" w16du:dateUtc="2024-09-25T07:28:00Z">
        <w:r w:rsidRPr="000D53E5">
          <w:rPr>
            <w:rFonts w:hint="eastAsia"/>
            <w:lang w:eastAsia="zh-CN"/>
          </w:rPr>
          <w:t xml:space="preserve"> </w:t>
        </w:r>
        <w:r>
          <w:rPr>
            <w:rFonts w:hint="eastAsia"/>
            <w:lang w:eastAsia="zh-CN"/>
          </w:rPr>
          <w:t xml:space="preserve">with </w:t>
        </w:r>
        <w:r>
          <w:rPr>
            <w:lang w:eastAsia="ko-KR"/>
          </w:rPr>
          <w:t xml:space="preserve">appropriate </w:t>
        </w:r>
        <w:r>
          <w:rPr>
            <w:rFonts w:hint="eastAsia"/>
            <w:lang w:eastAsia="zh-CN"/>
          </w:rPr>
          <w:t>reject cause (e.g., insuffic</w:t>
        </w:r>
        <w:r>
          <w:rPr>
            <w:lang w:eastAsia="zh-CN"/>
          </w:rPr>
          <w:t>i</w:t>
        </w:r>
        <w:r>
          <w:rPr>
            <w:rFonts w:hint="eastAsia"/>
            <w:lang w:eastAsia="zh-CN"/>
          </w:rPr>
          <w:t>ent resource, change positioning protocol)</w:t>
        </w:r>
      </w:ins>
      <w:r>
        <w:rPr>
          <w:lang w:eastAsia="zh-CN"/>
        </w:rPr>
        <w:t>.</w:t>
      </w:r>
    </w:p>
    <w:p w14:paraId="537DEEC4" w14:textId="77777777" w:rsidR="000D53E5" w:rsidRDefault="000D53E5" w:rsidP="000D53E5">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bookmarkEnd w:id="17"/>
    <w:p w14:paraId="73F93FBC" w14:textId="6B299F2A"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D274B" w14:textId="77777777" w:rsidR="00390F9C" w:rsidRDefault="00390F9C">
      <w:r>
        <w:separator/>
      </w:r>
    </w:p>
  </w:endnote>
  <w:endnote w:type="continuationSeparator" w:id="0">
    <w:p w14:paraId="56C65D27" w14:textId="77777777" w:rsidR="00390F9C" w:rsidRDefault="0039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713EF" w14:textId="77777777" w:rsidR="00390F9C" w:rsidRDefault="00390F9C">
      <w:r>
        <w:separator/>
      </w:r>
    </w:p>
  </w:footnote>
  <w:footnote w:type="continuationSeparator" w:id="0">
    <w:p w14:paraId="56188ED8" w14:textId="77777777" w:rsidR="00390F9C" w:rsidRDefault="00390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mwrAUADm5geSw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0F9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44D4"/>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641"/>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4978"/>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BF751B"/>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85ECB"/>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2293"/>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1761</Words>
  <Characters>10040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1</cp:lastModifiedBy>
  <cp:revision>3</cp:revision>
  <cp:lastPrinted>1900-12-31T16:00:00Z</cp:lastPrinted>
  <dcterms:created xsi:type="dcterms:W3CDTF">2024-09-30T03:09:00Z</dcterms:created>
  <dcterms:modified xsi:type="dcterms:W3CDTF">2024-09-30T09:06:00Z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